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87"/>
        <w:spacing w:before="284" w:line="219" w:lineRule="auto"/>
        <w:outlineLvl w:val="0"/>
        <w:rPr/>
      </w:pP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right="57"/>
        <w:spacing w:before="68" w:line="421" w:lineRule="exact"/>
        <w:jc w:val="right"/>
        <w:rPr/>
      </w:pPr>
      <w:r>
        <w:rPr>
          <w:spacing w:val="-9"/>
          <w:position w:val="16"/>
        </w:rPr>
        <w:t>我单位同意中标公告中公示以下主要中标标的并承诺：投标文件中所提</w:t>
      </w:r>
      <w:r>
        <w:rPr>
          <w:spacing w:val="-10"/>
          <w:position w:val="16"/>
        </w:rPr>
        <w:t>供的主要中标标的均</w:t>
      </w:r>
    </w:p>
    <w:p>
      <w:pPr>
        <w:pStyle w:val="BodyText"/>
        <w:ind w:left="254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23"/>
        <w:rPr/>
      </w:pPr>
      <w:r/>
    </w:p>
    <w:p>
      <w:pPr>
        <w:spacing w:before="22"/>
        <w:rPr/>
      </w:pPr>
      <w:r/>
    </w:p>
    <w:tbl>
      <w:tblPr>
        <w:tblStyle w:val="TableNormal"/>
        <w:tblW w:w="85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1298"/>
        <w:gridCol w:w="2617"/>
        <w:gridCol w:w="1548"/>
        <w:gridCol w:w="1488"/>
        <w:gridCol w:w="844"/>
      </w:tblGrid>
      <w:tr>
        <w:trPr>
          <w:trHeight w:val="524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154"/>
              <w:spacing w:before="164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40"/>
              <w:spacing w:before="161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602"/>
              <w:spacing w:before="163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548" w:type="dxa"/>
            <w:vAlign w:val="top"/>
          </w:tcPr>
          <w:p>
            <w:pPr>
              <w:pStyle w:val="TableText"/>
              <w:ind w:left="566"/>
              <w:spacing w:before="16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37"/>
              <w:spacing w:before="16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10"/>
              <w:spacing w:before="164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808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305"/>
              <w:spacing w:before="219" w:line="184" w:lineRule="auto"/>
              <w:rPr/>
            </w:pPr>
            <w:r>
              <w:rPr/>
              <w:t>1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0"/>
              <w:spacing w:before="28" w:line="430" w:lineRule="exact"/>
              <w:rPr/>
            </w:pPr>
            <w:r>
              <w:rPr>
                <w:spacing w:val="1"/>
                <w:position w:val="17"/>
              </w:rPr>
              <w:t>眼科</w:t>
            </w:r>
            <w:r>
              <w:rPr>
                <w:position w:val="17"/>
              </w:rPr>
              <w:t>Nd</w:t>
            </w:r>
            <w:r>
              <w:rPr>
                <w:spacing w:val="1"/>
                <w:position w:val="17"/>
              </w:rPr>
              <w:t>:</w:t>
            </w:r>
            <w:r>
              <w:rPr>
                <w:position w:val="17"/>
              </w:rPr>
              <w:t>YAG</w:t>
            </w:r>
            <w:r>
              <w:rPr>
                <w:spacing w:val="1"/>
                <w:position w:val="17"/>
              </w:rPr>
              <w:t>激</w:t>
            </w:r>
          </w:p>
          <w:p>
            <w:pPr>
              <w:pStyle w:val="TableText"/>
              <w:ind w:left="240"/>
              <w:spacing w:line="219" w:lineRule="auto"/>
              <w:rPr/>
            </w:pPr>
            <w:r>
              <w:rPr>
                <w:spacing w:val="-2"/>
              </w:rPr>
              <w:t>光治疗仪</w:t>
            </w:r>
          </w:p>
        </w:tc>
        <w:tc>
          <w:tcPr>
            <w:tcW w:w="261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19" w:lineRule="auto"/>
              <w:rPr/>
            </w:pPr>
            <w:r>
              <w:rPr>
                <w:spacing w:val="1"/>
              </w:rPr>
              <w:t>天津迈达、</w:t>
            </w:r>
            <w:r>
              <w:rPr/>
              <w:t>MD</w:t>
            </w:r>
            <w:r>
              <w:rPr>
                <w:spacing w:val="1"/>
              </w:rPr>
              <w:t>-920</w:t>
            </w:r>
          </w:p>
        </w:tc>
        <w:tc>
          <w:tcPr>
            <w:tcW w:w="154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5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183" w:lineRule="auto"/>
              <w:rPr/>
            </w:pPr>
            <w:r>
              <w:rPr>
                <w:spacing w:val="-2"/>
              </w:rPr>
              <w:t>340000.00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9"/>
              <w:spacing w:before="39" w:line="220" w:lineRule="auto"/>
              <w:rPr/>
            </w:pPr>
            <w:r>
              <w:rPr/>
              <w:t>无</w:t>
            </w:r>
          </w:p>
        </w:tc>
      </w:tr>
      <w:tr>
        <w:trPr>
          <w:trHeight w:val="818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305"/>
              <w:spacing w:before="212" w:line="183" w:lineRule="auto"/>
              <w:rPr/>
            </w:pPr>
            <w:r>
              <w:rPr/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0"/>
              <w:spacing w:before="60" w:line="391" w:lineRule="exact"/>
              <w:rPr/>
            </w:pPr>
            <w:r>
              <w:rPr>
                <w:spacing w:val="-1"/>
                <w:position w:val="14"/>
              </w:rPr>
              <w:t>激光扫描检眼</w:t>
            </w:r>
          </w:p>
          <w:p>
            <w:pPr>
              <w:pStyle w:val="TableText"/>
              <w:ind w:left="540"/>
              <w:spacing w:line="220" w:lineRule="auto"/>
              <w:rPr/>
            </w:pPr>
            <w:r>
              <w:rPr/>
              <w:t>镜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302"/>
              <w:spacing w:before="306" w:line="215" w:lineRule="auto"/>
              <w:rPr/>
            </w:pPr>
            <w:r>
              <w:rPr>
                <w:spacing w:val="4"/>
              </w:rPr>
              <w:t>欧堡、</w:t>
            </w:r>
            <w:r>
              <w:rPr/>
              <w:t>Daytona</w:t>
            </w:r>
            <w:r>
              <w:rPr>
                <w:spacing w:val="4"/>
              </w:rPr>
              <w:t>(P200T)</w:t>
            </w:r>
          </w:p>
        </w:tc>
        <w:tc>
          <w:tcPr>
            <w:tcW w:w="154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5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5" w:line="184" w:lineRule="auto"/>
              <w:rPr/>
            </w:pPr>
            <w:r>
              <w:rPr>
                <w:spacing w:val="-3"/>
              </w:rPr>
              <w:t>1346000.00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9"/>
              <w:spacing w:before="51" w:line="220" w:lineRule="auto"/>
              <w:rPr/>
            </w:pPr>
            <w:r>
              <w:rPr/>
              <w:t>无</w:t>
            </w:r>
          </w:p>
        </w:tc>
      </w:tr>
      <w:tr>
        <w:trPr>
          <w:trHeight w:val="828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305"/>
              <w:spacing w:before="224" w:line="183" w:lineRule="auto"/>
              <w:rPr/>
            </w:pPr>
            <w:r>
              <w:rPr/>
              <w:t>3</w:t>
            </w:r>
          </w:p>
        </w:tc>
        <w:tc>
          <w:tcPr>
            <w:tcW w:w="129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5" w:line="219" w:lineRule="auto"/>
              <w:rPr/>
            </w:pPr>
            <w:r>
              <w:rPr>
                <w:spacing w:val="-2"/>
              </w:rPr>
              <w:t>手术显微镜</w:t>
            </w:r>
          </w:p>
        </w:tc>
        <w:tc>
          <w:tcPr>
            <w:tcW w:w="2617" w:type="dxa"/>
            <w:vAlign w:val="top"/>
          </w:tcPr>
          <w:p>
            <w:pPr>
              <w:pStyle w:val="TableText"/>
              <w:ind w:left="52"/>
              <w:spacing w:before="53" w:line="473" w:lineRule="exact"/>
              <w:rPr/>
            </w:pPr>
            <w:r>
              <w:rPr>
                <w:spacing w:val="-1"/>
                <w:position w:val="21"/>
              </w:rPr>
              <w:t>卡尔蔡司、S88/0PMI Lumera</w:t>
            </w:r>
          </w:p>
          <w:p>
            <w:pPr>
              <w:pStyle w:val="TableText"/>
              <w:ind w:left="1253"/>
              <w:spacing w:line="181" w:lineRule="auto"/>
              <w:rPr/>
            </w:pPr>
            <w:r>
              <w:rPr/>
              <w:t>T</w:t>
            </w:r>
          </w:p>
        </w:tc>
        <w:tc>
          <w:tcPr>
            <w:tcW w:w="154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5"/>
              <w:spacing w:before="65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5" w:line="184" w:lineRule="auto"/>
              <w:rPr/>
            </w:pPr>
            <w:r>
              <w:rPr>
                <w:spacing w:val="-3"/>
              </w:rPr>
              <w:t>1346000.00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9"/>
              <w:spacing w:before="53" w:line="220" w:lineRule="auto"/>
              <w:rPr/>
            </w:pPr>
            <w:r>
              <w:rPr/>
              <w:t>无</w:t>
            </w:r>
          </w:p>
        </w:tc>
      </w:tr>
      <w:tr>
        <w:trPr>
          <w:trHeight w:val="449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305"/>
              <w:spacing w:before="186" w:line="183" w:lineRule="auto"/>
              <w:rPr/>
            </w:pPr>
            <w:r>
              <w:rPr/>
              <w:t>4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305"/>
              <w:spacing w:before="198" w:line="182" w:lineRule="auto"/>
              <w:rPr/>
            </w:pPr>
            <w:r>
              <w:rPr/>
              <w:t>5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7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23" w:line="183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  <w:spacing w:val="-2"/>
              </w:rPr>
              <w:t>Q</w:t>
            </w:r>
            <w:r>
              <w:rPr>
                <w:sz w:val="7"/>
                <w:szCs w:val="7"/>
                <w:spacing w:val="1"/>
              </w:rPr>
              <w:t xml:space="preserve">     </w:t>
            </w:r>
            <w:r>
              <w:rPr>
                <w:sz w:val="7"/>
                <w:szCs w:val="7"/>
                <w:spacing w:val="-2"/>
              </w:rPr>
              <w:t>Q</w:t>
            </w:r>
            <w:r>
              <w:rPr>
                <w:sz w:val="7"/>
                <w:szCs w:val="7"/>
                <w:spacing w:val="2"/>
              </w:rPr>
              <w:t xml:space="preserve">     </w:t>
            </w:r>
            <w:r>
              <w:rPr>
                <w:sz w:val="7"/>
                <w:szCs w:val="7"/>
                <w:spacing w:val="-2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814"/>
        <w:spacing w:before="69" w:line="220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4029031</wp:posOffset>
            </wp:positionH>
            <wp:positionV relativeFrom="paragraph">
              <wp:posOffset>-774810</wp:posOffset>
            </wp:positionV>
            <wp:extent cx="1536695" cy="153664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95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199.249pt;margin-top:-0.625931pt;mso-position-vertical-relative:text;mso-position-horizontal-relative:text;width:83.05pt;height:14.4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9" w:lineRule="auto"/>
                    <w:rPr/>
                  </w:pPr>
                  <w:r>
                    <w:rPr>
                      <w:spacing w:val="-7"/>
                    </w:rPr>
                    <w:t>投标人电子签章：</w:t>
                  </w:r>
                </w:p>
              </w:txbxContent>
            </v:textbox>
          </v:shape>
        </w:pict>
      </w:r>
      <w:r>
        <w:rPr>
          <w:u w:val="single" w:color="auto"/>
          <w:spacing w:val="-1"/>
        </w:rPr>
        <w:t>安徽丰原医药营销</w:t>
      </w:r>
      <w:r>
        <w:rPr>
          <w:spacing w:val="-1"/>
        </w:rPr>
        <w:t>有限公司</w:t>
      </w:r>
    </w:p>
    <w:p>
      <w:pPr>
        <w:pStyle w:val="BodyText"/>
        <w:ind w:left="6235"/>
        <w:spacing w:before="309" w:line="219" w:lineRule="auto"/>
        <w:rPr/>
      </w:pPr>
      <w:r>
        <w:rPr>
          <w:spacing w:val="6"/>
        </w:rPr>
        <w:t>日期：2024年5月10日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69" w:line="420" w:lineRule="exact"/>
        <w:rPr/>
      </w:pPr>
      <w:r>
        <w:rPr>
          <w:spacing w:val="-4"/>
          <w:position w:val="16"/>
        </w:rPr>
        <w:t>2.中标人提供的以上承诺情况(含货物名称、品牌、规格、型号、数量、单价)将按约</w:t>
      </w:r>
      <w:r>
        <w:rPr>
          <w:spacing w:val="-5"/>
          <w:position w:val="16"/>
        </w:rPr>
        <w:t>定随</w:t>
      </w:r>
    </w:p>
    <w:p>
      <w:pPr>
        <w:pStyle w:val="BodyText"/>
        <w:ind w:left="254"/>
        <w:spacing w:before="1" w:line="217" w:lineRule="auto"/>
        <w:rPr/>
      </w:pPr>
      <w:r>
        <w:rPr>
          <w:spacing w:val="-9"/>
        </w:rPr>
        <w:t>中标公告同时公告。</w:t>
      </w:r>
    </w:p>
    <w:p>
      <w:pPr>
        <w:pStyle w:val="BodyText"/>
        <w:ind w:left="674"/>
        <w:spacing w:before="16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50" w:bottom="0" w:left="139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2024-05-27T09:39:55Z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2024-05-27T09:39:55</vt:filetime>
  </property>
  <property fmtid="{D5CDD505-2E9C-101B-9397-08002B2CF9AE}" pid="4" name="UsrData">
    <vt:lpwstr>6653e469cc671d001ffe707fwl</vt:lpwstr>
  </property>
</Properties>
</file>