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591" w:right="525" w:hanging="2088"/>
        <w:spacing w:before="181" w:line="317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阜阳市肿瘤医院（阜阳市颍东区人民医院）新区后勤物资配送服务项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目一包得分和排名、资格审查情况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499"/>
        <w:spacing w:before="91" w:line="224" w:lineRule="auto"/>
        <w:rPr>
          <w:rFonts w:ascii="FangSong" w:hAnsi="FangSong" w:eastAsia="FangSong" w:cs="FangSong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787272</wp:posOffset>
            </wp:positionH>
            <wp:positionV relativeFrom="paragraph">
              <wp:posOffset>117485</wp:posOffset>
            </wp:positionV>
            <wp:extent cx="1524000" cy="15240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8"/>
          <w:szCs w:val="28"/>
          <w:spacing w:val="-2"/>
        </w:rPr>
        <w:t>项目编号：YD2024QT0047</w:t>
      </w:r>
    </w:p>
    <w:p>
      <w:pPr>
        <w:ind w:left="502" w:right="523" w:hanging="3"/>
        <w:spacing w:before="282" w:line="35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项目名称：阜阳市肿瘤医院（阜阳市颍东区人民医院）新区后勤物资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配送服务项目</w:t>
      </w:r>
    </w:p>
    <w:tbl>
      <w:tblPr>
        <w:tblStyle w:val="TableNormal"/>
        <w:tblW w:w="93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2"/>
        <w:gridCol w:w="5008"/>
        <w:gridCol w:w="1011"/>
        <w:gridCol w:w="1110"/>
        <w:gridCol w:w="1393"/>
      </w:tblGrid>
      <w:tr>
        <w:trPr>
          <w:trHeight w:val="1257" w:hRule="atLeast"/>
        </w:trPr>
        <w:tc>
          <w:tcPr>
            <w:tcW w:w="78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91" w:line="223" w:lineRule="auto"/>
              <w:rPr/>
            </w:pPr>
            <w:r>
              <w:rPr>
                <w:spacing w:val="-9"/>
              </w:rPr>
              <w:t>序号</w:t>
            </w:r>
          </w:p>
        </w:tc>
        <w:tc>
          <w:tcPr>
            <w:tcW w:w="5008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5"/>
              <w:spacing w:before="91" w:line="222" w:lineRule="auto"/>
              <w:rPr/>
            </w:pPr>
            <w:r>
              <w:rPr>
                <w:spacing w:val="-6"/>
              </w:rPr>
              <w:t>单位名称</w:t>
            </w:r>
          </w:p>
        </w:tc>
        <w:tc>
          <w:tcPr>
            <w:tcW w:w="1011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91" w:line="223" w:lineRule="auto"/>
              <w:rPr/>
            </w:pPr>
            <w:r>
              <w:rPr>
                <w:spacing w:val="-9"/>
              </w:rPr>
              <w:t>得分</w:t>
            </w:r>
          </w:p>
        </w:tc>
        <w:tc>
          <w:tcPr>
            <w:tcW w:w="111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91" w:line="223" w:lineRule="auto"/>
              <w:rPr/>
            </w:pPr>
            <w:r>
              <w:rPr>
                <w:spacing w:val="-7"/>
              </w:rPr>
              <w:t>排名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9" w:right="133" w:hanging="273"/>
              <w:spacing w:before="176" w:line="353" w:lineRule="auto"/>
              <w:rPr/>
            </w:pPr>
            <w:r>
              <w:rPr>
                <w:spacing w:val="-8"/>
              </w:rPr>
              <w:t>资格审查</w:t>
            </w:r>
            <w:r>
              <w:rPr/>
              <w:t xml:space="preserve"> </w:t>
            </w:r>
            <w:r>
              <w:rPr>
                <w:spacing w:val="-12"/>
              </w:rPr>
              <w:t>情况</w:t>
            </w:r>
          </w:p>
        </w:tc>
      </w:tr>
      <w:tr>
        <w:trPr>
          <w:trHeight w:val="629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49"/>
              <w:spacing w:before="220" w:line="181" w:lineRule="auto"/>
              <w:rPr/>
            </w:pPr>
            <w:r>
              <w:rPr/>
              <w:t>1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705"/>
              <w:spacing w:before="173" w:line="222" w:lineRule="auto"/>
              <w:rPr/>
            </w:pPr>
            <w:r>
              <w:rPr>
                <w:spacing w:val="-2"/>
              </w:rPr>
              <w:t>阜阳市三沿文体用品有限公司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65"/>
              <w:spacing w:before="220" w:line="181" w:lineRule="auto"/>
              <w:rPr/>
            </w:pPr>
            <w:r>
              <w:rPr>
                <w:spacing w:val="-2"/>
              </w:rPr>
              <w:t>90.57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513"/>
              <w:spacing w:before="220" w:line="181" w:lineRule="auto"/>
              <w:rPr/>
            </w:pPr>
            <w:r>
              <w:rPr/>
              <w:t>1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2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32"/>
              <w:spacing w:before="220" w:line="181" w:lineRule="auto"/>
              <w:rPr/>
            </w:pPr>
            <w:r>
              <w:rPr/>
              <w:t>2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844"/>
              <w:spacing w:before="172" w:line="222" w:lineRule="auto"/>
              <w:rPr/>
            </w:pPr>
            <w:r>
              <w:rPr>
                <w:spacing w:val="-2"/>
              </w:rPr>
              <w:t>阜阳文创铺子商贸有限公司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65"/>
              <w:spacing w:before="220" w:line="181" w:lineRule="auto"/>
              <w:rPr/>
            </w:pPr>
            <w:r>
              <w:rPr>
                <w:spacing w:val="-2"/>
              </w:rPr>
              <w:t>85.67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5"/>
              <w:spacing w:before="220" w:line="181" w:lineRule="auto"/>
              <w:rPr/>
            </w:pPr>
            <w:r>
              <w:rPr/>
              <w:t>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1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34"/>
              <w:spacing w:before="220" w:line="181" w:lineRule="auto"/>
              <w:rPr/>
            </w:pPr>
            <w:r>
              <w:rPr/>
              <w:t>3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703"/>
              <w:spacing w:before="172" w:line="223" w:lineRule="auto"/>
              <w:rPr/>
            </w:pPr>
            <w:r>
              <w:rPr>
                <w:spacing w:val="-2"/>
              </w:rPr>
              <w:t>安徽首采供应链科技有限公司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65"/>
              <w:spacing w:before="220" w:line="181" w:lineRule="auto"/>
              <w:rPr/>
            </w:pPr>
            <w:r>
              <w:rPr>
                <w:spacing w:val="-2"/>
              </w:rPr>
              <w:t>84.66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8"/>
              <w:spacing w:before="220" w:line="181" w:lineRule="auto"/>
              <w:rPr/>
            </w:pPr>
            <w:r>
              <w:rPr/>
              <w:t>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2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27"/>
              <w:spacing w:before="221" w:line="181" w:lineRule="auto"/>
              <w:rPr/>
            </w:pPr>
            <w:r>
              <w:rPr/>
              <w:t>4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564"/>
              <w:spacing w:before="173" w:line="222" w:lineRule="auto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2814827</wp:posOffset>
                  </wp:positionH>
                  <wp:positionV relativeFrom="paragraph">
                    <wp:posOffset>220611</wp:posOffset>
                  </wp:positionV>
                  <wp:extent cx="1524000" cy="1485900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</w:rPr>
              <w:t>阜阳硕诚弱电工程有限责任公司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70"/>
              <w:spacing w:before="221" w:line="181" w:lineRule="auto"/>
              <w:rPr/>
            </w:pPr>
            <w:r>
              <w:rPr>
                <w:spacing w:val="-3"/>
              </w:rPr>
              <w:t>78.57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221" w:line="181" w:lineRule="auto"/>
              <w:rPr/>
            </w:pPr>
            <w:r>
              <w:rPr/>
              <w:t>4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2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34"/>
              <w:spacing w:before="227" w:line="179" w:lineRule="auto"/>
              <w:rPr/>
            </w:pPr>
            <w:r>
              <w:rPr/>
              <w:t>5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842"/>
              <w:spacing w:before="176" w:line="223" w:lineRule="auto"/>
              <w:rPr/>
            </w:pPr>
            <w:r>
              <w:rPr>
                <w:spacing w:val="-2"/>
              </w:rPr>
              <w:t>安徽展彩文化传播有限公司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441"/>
              <w:spacing w:before="175" w:line="227" w:lineRule="auto"/>
              <w:rPr/>
            </w:pPr>
            <w:r>
              <w:rPr/>
              <w:t>/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175" w:line="227" w:lineRule="auto"/>
              <w:rPr/>
            </w:pPr>
            <w:r>
              <w:rPr/>
              <w:t>/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5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33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30"/>
              <w:spacing w:before="225" w:line="181" w:lineRule="auto"/>
              <w:rPr/>
            </w:pPr>
            <w:r>
              <w:rPr/>
              <w:t>6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1125"/>
              <w:spacing w:before="177" w:line="222" w:lineRule="auto"/>
              <w:rPr/>
            </w:pPr>
            <w:r>
              <w:rPr>
                <w:spacing w:val="-3"/>
              </w:rPr>
              <w:t>阜阳奕天贸易有限公司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441"/>
              <w:spacing w:before="176" w:line="227" w:lineRule="auto"/>
              <w:rPr/>
            </w:pPr>
            <w:r>
              <w:rPr/>
              <w:t>/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176" w:line="227" w:lineRule="auto"/>
              <w:rPr/>
            </w:pPr>
            <w:r>
              <w:rPr/>
              <w:t>/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6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276" w:bottom="0" w:left="13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lizhenglei</dc:creator>
  <dcterms:created xsi:type="dcterms:W3CDTF">2024-11-06T10:23:42Z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2024-11-08T10:51:02</vt:filetime>
  </property>
</Properties>
</file>